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0A" w:rsidRPr="00455DC1" w:rsidRDefault="003B6C0A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DC1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B6C0A" w:rsidRPr="00455DC1" w:rsidRDefault="003B6C0A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DC1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B6C0A" w:rsidRPr="00455DC1" w:rsidRDefault="003B6C0A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DC1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3B6C0A" w:rsidRDefault="003B6C0A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DC1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420605" w:rsidRPr="00455DC1" w:rsidRDefault="00420605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3"/>
        <w:gridCol w:w="4777"/>
      </w:tblGrid>
      <w:tr w:rsidR="00420605" w:rsidRPr="00420605" w:rsidTr="00651103">
        <w:tc>
          <w:tcPr>
            <w:tcW w:w="4926" w:type="dxa"/>
          </w:tcPr>
          <w:p w:rsidR="00420605" w:rsidRPr="00420605" w:rsidRDefault="00420605" w:rsidP="00420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6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 заседание</w:t>
            </w:r>
          </w:p>
        </w:tc>
        <w:tc>
          <w:tcPr>
            <w:tcW w:w="4927" w:type="dxa"/>
          </w:tcPr>
          <w:p w:rsidR="00420605" w:rsidRPr="00420605" w:rsidRDefault="00420605" w:rsidP="00420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6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4206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</w:tc>
      </w:tr>
      <w:tr w:rsidR="00420605" w:rsidRPr="00420605" w:rsidTr="00651103">
        <w:tc>
          <w:tcPr>
            <w:tcW w:w="4926" w:type="dxa"/>
          </w:tcPr>
          <w:p w:rsidR="00420605" w:rsidRPr="00420605" w:rsidRDefault="00420605" w:rsidP="00420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6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18.10.2017                                                 </w:t>
            </w:r>
          </w:p>
        </w:tc>
        <w:tc>
          <w:tcPr>
            <w:tcW w:w="4927" w:type="dxa"/>
          </w:tcPr>
          <w:p w:rsidR="00420605" w:rsidRPr="00420605" w:rsidRDefault="00420605" w:rsidP="00420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6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г. Соль- Илецк</w:t>
            </w:r>
          </w:p>
        </w:tc>
      </w:tr>
    </w:tbl>
    <w:p w:rsidR="00420605" w:rsidRDefault="00420605" w:rsidP="00455D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0A" w:rsidRPr="00455DC1" w:rsidRDefault="003B6C0A" w:rsidP="00455D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DC1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420605">
        <w:rPr>
          <w:rFonts w:ascii="Times New Roman" w:hAnsi="Times New Roman" w:cs="Times New Roman"/>
          <w:b/>
          <w:sz w:val="28"/>
          <w:szCs w:val="28"/>
        </w:rPr>
        <w:t>625</w:t>
      </w:r>
    </w:p>
    <w:tbl>
      <w:tblPr>
        <w:tblW w:w="0" w:type="auto"/>
        <w:tblLook w:val="01E0"/>
      </w:tblPr>
      <w:tblGrid>
        <w:gridCol w:w="6345"/>
      </w:tblGrid>
      <w:tr w:rsidR="003B6C0A" w:rsidRPr="00455DC1" w:rsidTr="00420605">
        <w:trPr>
          <w:trHeight w:val="2242"/>
        </w:trPr>
        <w:tc>
          <w:tcPr>
            <w:tcW w:w="6345" w:type="dxa"/>
          </w:tcPr>
          <w:p w:rsidR="00827944" w:rsidRPr="00455DC1" w:rsidRDefault="00827944" w:rsidP="004206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D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об исполнении решения Совета депутатов от 26.10.2016 № 474 «Об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455DC1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455D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 на 2017 год»</w:t>
            </w:r>
          </w:p>
          <w:p w:rsidR="003B6C0A" w:rsidRPr="00455DC1" w:rsidRDefault="003B6C0A" w:rsidP="00455DC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C0A" w:rsidRPr="00455DC1" w:rsidRDefault="003B6C0A" w:rsidP="00455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5DC1">
        <w:rPr>
          <w:rFonts w:ascii="Times New Roman" w:hAnsi="Times New Roman" w:cs="Times New Roman"/>
          <w:sz w:val="28"/>
          <w:szCs w:val="28"/>
        </w:rPr>
        <w:t xml:space="preserve">На основании статей 12, 132 Конституции Российской Федерации, в соответствии с  Федеральным Законом от 06.10.2003 № 131-ФЗ «Об общих принципах организации местного самоуправления в Российской Федерации», Законом Оренбургской области «О статусе депутата представительного органа муниципального образования в Оренбургской области», Решения Совета депутатов муниципального образования </w:t>
      </w:r>
      <w:proofErr w:type="spellStart"/>
      <w:r w:rsidRPr="00455DC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455DC1">
        <w:rPr>
          <w:rFonts w:ascii="Times New Roman" w:hAnsi="Times New Roman" w:cs="Times New Roman"/>
          <w:sz w:val="28"/>
          <w:szCs w:val="28"/>
        </w:rPr>
        <w:t xml:space="preserve"> городской округ от 03.02.2016г. № 294 «</w:t>
      </w:r>
      <w:r w:rsidRPr="00455D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 Положения о наказах избирателей в муниципальном образовании </w:t>
      </w:r>
      <w:proofErr w:type="spellStart"/>
      <w:r w:rsidRPr="00455DC1">
        <w:rPr>
          <w:rFonts w:ascii="Times New Roman" w:hAnsi="Times New Roman" w:cs="Times New Roman"/>
          <w:bCs/>
          <w:color w:val="000000"/>
          <w:sz w:val="28"/>
          <w:szCs w:val="28"/>
        </w:rPr>
        <w:t>Соль-Илецкий</w:t>
      </w:r>
      <w:proofErr w:type="spellEnd"/>
      <w:proofErr w:type="gramEnd"/>
      <w:r w:rsidRPr="00455D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городской округ», </w:t>
      </w:r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</w:t>
      </w:r>
      <w:r w:rsidR="005E5D7A" w:rsidRPr="00455DC1">
        <w:rPr>
          <w:rFonts w:ascii="Times New Roman" w:hAnsi="Times New Roman" w:cs="Times New Roman"/>
          <w:sz w:val="28"/>
          <w:szCs w:val="28"/>
        </w:rPr>
        <w:t>решил</w:t>
      </w:r>
      <w:r w:rsidRPr="00455D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6C0A" w:rsidRPr="00455DC1" w:rsidRDefault="003B6C0A" w:rsidP="00455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DC1">
        <w:rPr>
          <w:rFonts w:ascii="Times New Roman" w:hAnsi="Times New Roman" w:cs="Times New Roman"/>
          <w:sz w:val="28"/>
          <w:szCs w:val="28"/>
        </w:rPr>
        <w:t xml:space="preserve">1. </w:t>
      </w:r>
      <w:r w:rsidR="00827944" w:rsidRPr="00455DC1">
        <w:rPr>
          <w:rFonts w:ascii="Times New Roman" w:hAnsi="Times New Roman" w:cs="Times New Roman"/>
          <w:sz w:val="28"/>
          <w:szCs w:val="28"/>
        </w:rPr>
        <w:t xml:space="preserve">Информацию об исполнении решения Совета депутатов от 26.10.2016 № 474 «Об утверждении  перечня наказов избирателей, принятых депутатами Совета депутатов муниципального образования   </w:t>
      </w:r>
      <w:proofErr w:type="spellStart"/>
      <w:r w:rsidR="00827944" w:rsidRPr="00455DC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827944" w:rsidRPr="00455DC1">
        <w:rPr>
          <w:rFonts w:ascii="Times New Roman" w:hAnsi="Times New Roman" w:cs="Times New Roman"/>
          <w:sz w:val="28"/>
          <w:szCs w:val="28"/>
        </w:rPr>
        <w:t xml:space="preserve"> городской округ  на 2017 год», принять к сведению  </w:t>
      </w:r>
      <w:r w:rsidRPr="00455DC1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3B6C0A" w:rsidRPr="00455DC1" w:rsidRDefault="003B6C0A" w:rsidP="00455DC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55DC1">
        <w:rPr>
          <w:rFonts w:ascii="Times New Roman" w:hAnsi="Times New Roman" w:cs="Times New Roman"/>
          <w:sz w:val="28"/>
          <w:szCs w:val="28"/>
        </w:rPr>
        <w:t xml:space="preserve">2. </w:t>
      </w:r>
      <w:r w:rsidRPr="00455D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Решение вступает в силу со дня п</w:t>
      </w:r>
      <w:r w:rsidR="00827944" w:rsidRPr="00455DC1">
        <w:rPr>
          <w:rFonts w:ascii="Times New Roman" w:hAnsi="Times New Roman" w:cs="Times New Roman"/>
          <w:bCs/>
          <w:color w:val="000000"/>
          <w:sz w:val="28"/>
          <w:szCs w:val="28"/>
        </w:rPr>
        <w:t>ринятия.</w:t>
      </w:r>
      <w:r w:rsidRPr="00455D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B6C0A" w:rsidRDefault="003B6C0A" w:rsidP="00455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55DC1" w:rsidRPr="00455DC1" w:rsidRDefault="00455DC1" w:rsidP="00455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Look w:val="04A0"/>
      </w:tblPr>
      <w:tblGrid>
        <w:gridCol w:w="4416"/>
        <w:gridCol w:w="2509"/>
        <w:gridCol w:w="2645"/>
      </w:tblGrid>
      <w:tr w:rsidR="003B6C0A" w:rsidRPr="00455DC1" w:rsidTr="00055344">
        <w:trPr>
          <w:trHeight w:val="946"/>
        </w:trPr>
        <w:tc>
          <w:tcPr>
            <w:tcW w:w="2307" w:type="pct"/>
          </w:tcPr>
          <w:p w:rsidR="003B6C0A" w:rsidRPr="00455DC1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DC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B6C0A" w:rsidRPr="00455DC1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455DC1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455DC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311" w:type="pct"/>
          </w:tcPr>
          <w:p w:rsidR="003B6C0A" w:rsidRPr="00455DC1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3B6C0A" w:rsidRPr="00455DC1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3B6C0A" w:rsidRPr="00455DC1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382" w:type="pct"/>
          </w:tcPr>
          <w:p w:rsidR="003B6C0A" w:rsidRPr="00455DC1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3B6C0A" w:rsidRPr="00455DC1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3B6C0A" w:rsidRPr="00455DC1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455DC1"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455DC1" w:rsidRDefault="00455DC1" w:rsidP="00455D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55DC1" w:rsidRDefault="00455DC1" w:rsidP="00455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DC1" w:rsidRDefault="00455DC1" w:rsidP="00455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DC1" w:rsidRDefault="00455DC1" w:rsidP="00455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7944" w:rsidRPr="00455DC1" w:rsidRDefault="003B6C0A" w:rsidP="00455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DC1">
        <w:rPr>
          <w:rFonts w:ascii="Times New Roman" w:hAnsi="Times New Roman" w:cs="Times New Roman"/>
          <w:sz w:val="24"/>
          <w:szCs w:val="24"/>
        </w:rPr>
        <w:t xml:space="preserve">Разослано:  </w:t>
      </w:r>
      <w:r w:rsidR="00827944" w:rsidRPr="00455DC1">
        <w:rPr>
          <w:rFonts w:ascii="Times New Roman" w:hAnsi="Times New Roman" w:cs="Times New Roman"/>
          <w:sz w:val="24"/>
          <w:szCs w:val="24"/>
        </w:rPr>
        <w:t xml:space="preserve">депутатам Совета депутатов – 20 экз., </w:t>
      </w:r>
      <w:r w:rsidRPr="00455DC1">
        <w:rPr>
          <w:rFonts w:ascii="Times New Roman" w:hAnsi="Times New Roman" w:cs="Times New Roman"/>
          <w:sz w:val="24"/>
          <w:szCs w:val="24"/>
        </w:rPr>
        <w:t xml:space="preserve">прокуратура района - 1 экз.; администрация муниципального образования </w:t>
      </w:r>
      <w:proofErr w:type="spellStart"/>
      <w:r w:rsidRPr="00455DC1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455DC1">
        <w:rPr>
          <w:rFonts w:ascii="Times New Roman" w:hAnsi="Times New Roman" w:cs="Times New Roman"/>
          <w:sz w:val="24"/>
          <w:szCs w:val="24"/>
        </w:rPr>
        <w:t xml:space="preserve"> городской округ – 1 экз., в дело - 1 экз.</w:t>
      </w:r>
    </w:p>
    <w:p w:rsidR="00827944" w:rsidRPr="00455DC1" w:rsidRDefault="00827944" w:rsidP="00455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DC1" w:rsidRDefault="00455DC1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b/>
          <w:sz w:val="24"/>
          <w:szCs w:val="24"/>
        </w:rPr>
        <w:sectPr w:rsidR="00455DC1" w:rsidSect="00455DC1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439C6" w:rsidRPr="00455DC1" w:rsidRDefault="006867A8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r w:rsidRPr="00455D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E439C6" w:rsidRPr="00455DC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439C6" w:rsidRPr="00455DC1" w:rsidRDefault="00E439C6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r w:rsidRPr="00455DC1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E439C6" w:rsidRPr="00455DC1" w:rsidRDefault="00E439C6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r w:rsidRPr="00455DC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E439C6" w:rsidRPr="00455DC1" w:rsidRDefault="00E439C6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55DC1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455DC1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</w:p>
    <w:p w:rsidR="00E439C6" w:rsidRPr="00455DC1" w:rsidRDefault="00E439C6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r w:rsidRPr="00455DC1">
        <w:rPr>
          <w:rFonts w:ascii="Times New Roman" w:hAnsi="Times New Roman" w:cs="Times New Roman"/>
          <w:sz w:val="24"/>
          <w:szCs w:val="24"/>
        </w:rPr>
        <w:t xml:space="preserve">от </w:t>
      </w:r>
      <w:r w:rsidR="00455DC1">
        <w:rPr>
          <w:rFonts w:ascii="Times New Roman" w:hAnsi="Times New Roman" w:cs="Times New Roman"/>
          <w:sz w:val="24"/>
          <w:szCs w:val="24"/>
        </w:rPr>
        <w:t>18.10.</w:t>
      </w:r>
      <w:r w:rsidRPr="00455DC1">
        <w:rPr>
          <w:rFonts w:ascii="Times New Roman" w:hAnsi="Times New Roman" w:cs="Times New Roman"/>
          <w:sz w:val="24"/>
          <w:szCs w:val="24"/>
        </w:rPr>
        <w:t xml:space="preserve">2017 № </w:t>
      </w:r>
      <w:r w:rsidR="00455DC1">
        <w:rPr>
          <w:rFonts w:ascii="Times New Roman" w:hAnsi="Times New Roman" w:cs="Times New Roman"/>
          <w:sz w:val="24"/>
          <w:szCs w:val="24"/>
        </w:rPr>
        <w:t>625</w:t>
      </w:r>
    </w:p>
    <w:p w:rsidR="00E439C6" w:rsidRPr="00455DC1" w:rsidRDefault="00E439C6" w:rsidP="00455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9C6" w:rsidRPr="00455DC1" w:rsidRDefault="00827944" w:rsidP="00455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DC1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3B6C0A" w:rsidRPr="00455DC1" w:rsidRDefault="006867A8" w:rsidP="00455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DC1">
        <w:rPr>
          <w:rFonts w:ascii="Times New Roman" w:hAnsi="Times New Roman" w:cs="Times New Roman"/>
          <w:b/>
          <w:sz w:val="24"/>
          <w:szCs w:val="24"/>
        </w:rPr>
        <w:t xml:space="preserve">об исполнении решения Совета депутатов от 26.10.2016 № 474 «Об утверждении  перечня наказов избирателей, принятых депутатами Совета депутатов муниципального образования   </w:t>
      </w:r>
      <w:proofErr w:type="spellStart"/>
      <w:r w:rsidRPr="00455DC1">
        <w:rPr>
          <w:rFonts w:ascii="Times New Roman" w:hAnsi="Times New Roman" w:cs="Times New Roman"/>
          <w:b/>
          <w:sz w:val="24"/>
          <w:szCs w:val="24"/>
        </w:rPr>
        <w:t>Соль-Илецкий</w:t>
      </w:r>
      <w:proofErr w:type="spellEnd"/>
      <w:r w:rsidRPr="00455DC1">
        <w:rPr>
          <w:rFonts w:ascii="Times New Roman" w:hAnsi="Times New Roman" w:cs="Times New Roman"/>
          <w:b/>
          <w:sz w:val="24"/>
          <w:szCs w:val="24"/>
        </w:rPr>
        <w:t xml:space="preserve"> городской округ</w:t>
      </w:r>
      <w:r w:rsidR="00827944" w:rsidRPr="00455D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5DC1">
        <w:rPr>
          <w:rFonts w:ascii="Times New Roman" w:hAnsi="Times New Roman" w:cs="Times New Roman"/>
          <w:b/>
          <w:sz w:val="24"/>
          <w:szCs w:val="24"/>
        </w:rPr>
        <w:t xml:space="preserve"> на 2017 год»</w:t>
      </w:r>
    </w:p>
    <w:p w:rsidR="0031032F" w:rsidRPr="00455DC1" w:rsidRDefault="0031032F" w:rsidP="00455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32F" w:rsidRPr="00455DC1" w:rsidRDefault="0031032F" w:rsidP="00455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9"/>
        <w:gridCol w:w="2354"/>
        <w:gridCol w:w="2274"/>
        <w:gridCol w:w="1967"/>
        <w:gridCol w:w="1786"/>
        <w:gridCol w:w="2557"/>
        <w:gridCol w:w="1099"/>
        <w:gridCol w:w="2280"/>
      </w:tblGrid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Наказ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постоянной комиссии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Номер избирательного округа, Депутат, принявший наказ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ind w:left="-108" w:right="-1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финансирования, ориентировочная стоимость работ</w:t>
            </w:r>
          </w:p>
          <w:p w:rsidR="0031032F" w:rsidRPr="00455DC1" w:rsidRDefault="0031032F" w:rsidP="00455DC1">
            <w:pPr>
              <w:spacing w:after="0" w:line="240" w:lineRule="auto"/>
              <w:ind w:left="-108" w:right="-1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выпол-нения</w:t>
            </w:r>
            <w:proofErr w:type="spellEnd"/>
            <w:proofErr w:type="gramEnd"/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наказа</w:t>
            </w:r>
          </w:p>
          <w:p w:rsidR="0031032F" w:rsidRPr="00455DC1" w:rsidRDefault="0031032F" w:rsidP="00455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(год)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Ход</w:t>
            </w:r>
          </w:p>
          <w:p w:rsidR="0031032F" w:rsidRPr="00455DC1" w:rsidRDefault="0031032F" w:rsidP="00455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исполнения</w:t>
            </w:r>
          </w:p>
          <w:p w:rsidR="0031032F" w:rsidRPr="00455DC1" w:rsidRDefault="0031032F" w:rsidP="00455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b/>
                <w:sz w:val="24"/>
                <w:szCs w:val="24"/>
              </w:rPr>
              <w:t>наказа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t>рганизовать работу по ассажирского</w:t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рофилировке улиц микрорайона Восточный, засыпка перекрестков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5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1,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Сариев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К.К.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648,0 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работы по профилировке улиц и засыпка перекрестков микрорайона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Восточный</w:t>
            </w:r>
            <w:proofErr w:type="gramEnd"/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Провести ремонт спортзала и кровли МОАУ «СОШ № 5»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образованию, здравоохранению, социальной политике, делам молодежи,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культуре, спорту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УО администрации МО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1,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Сариев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К.К.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бюджет</w:t>
            </w:r>
          </w:p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16475,853 (капитальный ремонт)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Имеется проектно- сметная документация, но в связи с отсутствием средств, проведен частично ремонт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кровли на сумму 50 тыс. руб. (август 2016 года)</w:t>
            </w:r>
          </w:p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2F" w:rsidRPr="00455DC1" w:rsidTr="008F0398">
        <w:trPr>
          <w:trHeight w:val="794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Оборудовать пешеходный переход с установкой искусственной неровности дороги на перекрестке улиц Победы 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Сорокинская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Разработан проект реконструкции подъездной дороги до РОК «Соленые озера» в рамках данного пр</w:t>
            </w:r>
            <w:r w:rsidR="00455D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екта предусмотрено обустройство пешеходными переходами и в том числе перекресток ул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обеды 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ул.Сорокинская</w:t>
            </w:r>
            <w:proofErr w:type="spellEnd"/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Северный. 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Ремонт дороги и монтаж уличного освещения по ул. Рычкова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Произведена частичная отсыпка улицы с последующим восстановлением дорожного профиля. В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2016 г. по микрорайону «Северный» запущены 3 подстанции подключены  к сетям уличного освещения  ул. </w:t>
            </w:r>
            <w:proofErr w:type="spellStart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Рычковская</w:t>
            </w:r>
            <w:proofErr w:type="spellEnd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Юбилейная после проведения ремонтных работ будет включено освещение на </w:t>
            </w:r>
            <w:proofErr w:type="spellStart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ычковская</w:t>
            </w:r>
            <w:proofErr w:type="spellEnd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Северный. Организовать движение общественного транспорта по улицам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Украинская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и Рычкова с оборудованием остановки около детского сада «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Арбузенок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Планируется на 2017 год, после обустройства дороги.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ремонту 1500,0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 плане на 2018 год после приведение дороги в надлежащее техническое состояние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Северный. Установить светофор на пересечении улицы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Украинская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и  трассы Оренбург- Акбулак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Решается совместно с собственником дороги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Не целесообразно т.к. трасса Оренбург-Акбулак  является федеральной.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строительство тротуаров  по улицам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Персиянова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Советская</w:t>
            </w:r>
            <w:proofErr w:type="gramEnd"/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Комиссия по транспорту, благоустройству, ЖКХ, 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  № 2, депутат Петрова Л.В.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Планируется на 2017 год в процессе ремонта дороги (федеральный,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областной, местный бюджеты)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По ул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оветской выполнено строительство. По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ерсиянова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 проект по реконструкции в котором предусмотрено строительство</w:t>
            </w:r>
            <w:r w:rsidR="00455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тротуаров</w:t>
            </w:r>
          </w:p>
        </w:tc>
      </w:tr>
      <w:tr w:rsidR="0031032F" w:rsidRPr="00455DC1" w:rsidTr="008F0398">
        <w:trPr>
          <w:trHeight w:val="888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Ремонт улицы Пушкина (сделать ее пешеходной)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 № 2, депутат Петрова Л.В.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 процессе реконструкции (ориентировочная стоимость проекта 1600,0)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по ул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ушкина разработана в настоящее время находится на проверке.</w:t>
            </w:r>
          </w:p>
        </w:tc>
      </w:tr>
      <w:tr w:rsidR="0031032F" w:rsidRPr="00455DC1" w:rsidTr="008F0398">
        <w:trPr>
          <w:trHeight w:val="849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светофор на перекрестке улиц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Уральская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Персиянова</w:t>
            </w:r>
            <w:proofErr w:type="spellEnd"/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 № 2, депутат Петрова Л.В.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 процессе ремонта дорог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проекта 1400,0)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По ул.</w:t>
            </w:r>
            <w:r w:rsidR="00455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Персиянова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 проект по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реконструкции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не предусмотрено устройство светофора на данном участке</w:t>
            </w:r>
          </w:p>
        </w:tc>
      </w:tr>
      <w:tr w:rsidR="0031032F" w:rsidRPr="00455DC1" w:rsidTr="008F0398">
        <w:trPr>
          <w:trHeight w:val="972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Ремонт клуба Горняк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образованию, здравоохранению, социальной политике, делам молодежи,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культуре, спорту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«КДТ»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4,  депутат Васькин В.Н.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Работы не выполнены в связи с отсутствием денежных средств, в 2017 году проведен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перерасчет сметы, сумма расходов составляет 16600,57 тыс. руб., дополнительно необходимо 500,0 тыс. руб. на гос. экспертизу.</w:t>
            </w:r>
          </w:p>
        </w:tc>
      </w:tr>
      <w:tr w:rsidR="0031032F" w:rsidRPr="00455DC1" w:rsidTr="008F0398">
        <w:trPr>
          <w:trHeight w:val="999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движение общественного транспорта по улицам  Пчельник,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Урожайная</w:t>
            </w:r>
            <w:proofErr w:type="gramEnd"/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4,  депутат Васькин В.Н.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В плане на 2018 год после приведение дороги в надлежащее техническое состояние и наличие финансирования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улиц Пчельник и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Урожайная</w:t>
            </w:r>
            <w:proofErr w:type="gramEnd"/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4,  депутат Васькин В.Н.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 улицам Пчельник и </w:t>
            </w:r>
            <w:proofErr w:type="gramStart"/>
            <w:r w:rsidRPr="00455D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Урожайная</w:t>
            </w:r>
            <w:proofErr w:type="gramEnd"/>
            <w:r w:rsidRPr="00455D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имеется частичное освещение, при наличии финансирование в 2018 году, будут дополнительно установлены светодиодные светильники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Профилировка дороги и засыпка ям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ул. Гонтаренко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Комиссия по транспорту, 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 № 5, депутаты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Щавелева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Ориентировочная стоимость проекта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230,0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работы по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профилированию и засыпке ям.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Организация  маршрута общественного транспорта по ул. Малиновая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движения школьного автобуса по ул. Малиновая. 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Западный)</w:t>
            </w:r>
            <w:proofErr w:type="gramEnd"/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5, депутаты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Дорога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приведена в надлежащее техническое состояние установлен</w:t>
            </w:r>
            <w:r w:rsidR="00455D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дорожные знаки 5.16 «Автобусная остановка» направлены письма перевозчикам об изменении маршрута ведется работа по изменению графика движения общественного транспорта на конец октября начало ноября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Оборудовать пешеходный переход по ул.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Орская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(в районе аптеки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пешеходный переход по ул. Промышленная (в районе СИМЗ) искусственными неровностями дороги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Комиссия по транспорту, благоустройству, ЖКХ, предпринимательст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 № 5, депутаты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работы в июле по оборудованию пешеходных переходов по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рская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( в районе аптеки) и пешеходный переход по ул.Промышленная( в районе СИМЗ) искусственными неровностями дороги.</w:t>
            </w:r>
          </w:p>
        </w:tc>
      </w:tr>
      <w:tr w:rsidR="0031032F" w:rsidRPr="00455DC1" w:rsidTr="008F0398">
        <w:trPr>
          <w:trHeight w:val="977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Ликвидировать несанкционированную свалку мусора за магазином РАЙПО по ул.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  <w:proofErr w:type="gramEnd"/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5, депутаты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Субботник РАЙПО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 рамках программы "Отходы" ликвидирована несанкционированная свалка мусора за магазином РАЙПО по ул. Промышленная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Выделение  бесплатных земельных участков многодетным семьям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 по образованию, здравоохранению, социальной политике, делам молодежи, культуре, спорту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муниципальным  имуществом, земельными ресурсами и экологии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И.Ф.Шайхутдинов</w:t>
            </w:r>
            <w:proofErr w:type="spellEnd"/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5, депутаты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и местного бюджетов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привокзальной площади, посадка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деревьев, цветов, уборка. Определение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за уборку привокзальной площади.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возврату в муниципальную собственность земельного участка, расположенного в сквере на привокзальной площади по ул. Вокзальная, с дальнейшим благоустройством данного участка.</w:t>
            </w:r>
            <w:proofErr w:type="gramEnd"/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Комиссия по транспорту, благоустройству, 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ЖКХ, предпринимательству и туризму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МУП «БИО»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3, 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Джаксыгалиев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А.К.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Частично выполнено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Ветлянка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 Навести порядок на свалке ТБО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 № 7, депутаты Беляков И.И.,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Вдовкин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Ю.Г.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финансирования на 2018 год, будут выполнены работы в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Ветляненском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территориальном отделе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Открыть детский сад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Тамар-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Уткуль</w:t>
            </w:r>
            <w:proofErr w:type="spellEnd"/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Комиссия по промышленности, 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строительству, агропромышленному комплексу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 № 8,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Мамашев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проектной документации ведётся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Проектно сметная документация в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стадии окончания.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финансирования строительство будет запланировано в 2018 году 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движение общественного транспорта в  аул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Талды-Кудук</w:t>
            </w:r>
            <w:proofErr w:type="spellEnd"/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8,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Мамашев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 разработка маршрута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 связи с низким пассажиропотоком транспорт в данном направлении не предусмотрен.</w:t>
            </w:r>
          </w:p>
        </w:tc>
      </w:tr>
      <w:tr w:rsidR="0031032F" w:rsidRPr="00455DC1" w:rsidTr="008F0398">
        <w:trPr>
          <w:trHeight w:val="833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Построить пожарный гидрант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с. Возрождение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промышленности, строительству, агропромышленному комплексу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9 , депутаты Кузьмин Н.А., Орлов В.В.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пожарного гидранта в с. Возрождение не требуется, так как имеется </w:t>
            </w:r>
            <w:proofErr w:type="gramStart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скважина</w:t>
            </w:r>
            <w:proofErr w:type="gramEnd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башня в настоящее время территория обеспечена противопожарным водоснабжением.</w:t>
            </w:r>
          </w:p>
        </w:tc>
      </w:tr>
      <w:tr w:rsidR="0031032F" w:rsidRPr="00455DC1" w:rsidTr="008F0398">
        <w:trPr>
          <w:trHeight w:val="856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Решить вопрос с водоснабжением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. Григорьевка и п.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промышленности, строительству, агропромышленному комплексу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 № 9 , депутаты Кузьмин Н.А., Орлов В.В.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подана заявка на участие в программе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Проектная документация на реконструкцию водопровода выполнена, положительное заключение 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экспертизы получено, при наличии финансирования работы будут выполнены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Построить пожарный гидрант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с. Казанка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промышленности, строительству, агропромышленному комплексу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9 , депутаты Кузьмин Н.А., Орлов В.В.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Выполнены работы по обустройству   пожарного пирса </w:t>
            </w:r>
            <w:proofErr w:type="gramStart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Казанка,  также  имеется  пожарный  гидрант в школе, необходим ремонт, при наличии финансирования работы будут выполнены.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Заменить кровлю крыши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Боевогорского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Комиссия по образованию, здравоохранению, социальной политике, делам молодежи, культуре, спорту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МБУК «КНТ»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9 , депутаты Кузьмин Н.А., Орлов В.В.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Работы не выполнены в связи с отсутствием денежных средств.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Приобрести стулья в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Боевогорский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СДК– 60 штук  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Комиссия по образованию, здравоохранению, социальной политике, делам молодежи, культуре, спорту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МБУК «КНТ»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9 , депутаты Кузьмин Н.А., Орлов В.В.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 2016 году были приобретены 20 (спаренных по три стула) кресел, общее количество 60 посадочных мест.</w:t>
            </w:r>
          </w:p>
        </w:tc>
      </w:tr>
      <w:tr w:rsidR="0031032F" w:rsidRPr="00455DC1" w:rsidTr="008F0398">
        <w:trPr>
          <w:trHeight w:val="990"/>
        </w:trPr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Обустроить уличное освещение во всех населенных пунктах 10 округа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Главные специалисты территориальных отделов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>отдела по строительству, транспорту, ЖКХ, дорожному хозяйству, газификации и связи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10, депутат Валеев М.Р.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Ежегодно по 100,0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местный бюджет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еровка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была проведена реконструкция уличного освещения в 2016г в рамках Программы светлая область.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Мещеряковке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запросить техническое условие о присоединении уличного освещения. При наличии финансирования в 2018г. будет разработана проектно сметная документация.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Проводить своевременный ремонт пожарных автомобилей.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постоянное наличие ГСМ для пожарных автомобилей  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Главные специалисты территориальных отделов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хозяйству, газификации и связи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 № 10, депутат Валеев М.Р.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соблюдать график по очистке улиц от снега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Красномаякского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отдела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Дректор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МКУ УГХ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>отдела по строительству, транспорту, ЖКХ, дорожному хозяйству, газификации и связи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Округ № 10, депутат Валеев М.Р.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Ежегодно выделяется субсидия на содержание дорог, на 2017 год планируется проведение конкурса по 44-ФЗ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Ориентировочная сумма договора – 5000,0 на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1 кв.2017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 настоящее время регламент разрабатывается и будет утвержден после заключение МК</w:t>
            </w: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Построить тротуар по ул.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между ул. Советская 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Сорокинская</w:t>
            </w:r>
            <w:proofErr w:type="spellEnd"/>
          </w:p>
        </w:tc>
        <w:tc>
          <w:tcPr>
            <w:tcW w:w="741" w:type="pct"/>
          </w:tcPr>
          <w:p w:rsidR="0031032F" w:rsidRPr="00455DC1" w:rsidRDefault="0031032F" w:rsidP="00455DC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Хайбулин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Округ № 3,  депутат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Джаксыгалиев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Частично выполнено.</w:t>
            </w:r>
          </w:p>
          <w:p w:rsidR="0031032F" w:rsidRPr="00455DC1" w:rsidRDefault="0031032F" w:rsidP="00455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Готово заключение на устройство тротуара протяженностью 1360 м, стоимость 2294,595 тыс. руб.</w:t>
            </w: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принято решение о строительстве тротуаров составлены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сметные расчеты получено положительное заключение экспертизы по следующим объектам; ремонт дороги с тротуаром по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рская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от ул.Советская до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ул.Персиянова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, ремонт дороги с тротуаром по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ул.Орджоникидзе от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ул.Персиянова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до ул.Пушкина, ремонт дороги с тротуаром по ул.Садовая от ул.Советская до ул.Пушкина, ремонт тротуара по ул.Ленинградская от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ул.Цвилинга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до ул.Садовая, ремонт  тротуара по ул.Ленина от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ул.Цвилинга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до ул.Уральская, ремонт тротуара по ул</w:t>
            </w:r>
            <w:proofErr w:type="gram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ральская от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ул.Сорокинская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до ул.Калинина, ремонт тротуара по ул.Вокзальная, в 2017 году построен тротуар по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ул.Орская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от ул.Советская до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ул.Персиянова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и по ул.Орджоникидзе от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ул.Персиянова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до ул.Пушкина.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2F" w:rsidRPr="00455DC1" w:rsidTr="008F0398">
        <w:tc>
          <w:tcPr>
            <w:tcW w:w="356" w:type="pct"/>
          </w:tcPr>
          <w:p w:rsidR="0031032F" w:rsidRPr="00455DC1" w:rsidRDefault="0031032F" w:rsidP="00455DC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спорта в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сельских населенных пунктах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4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Комиссия  по </w:t>
            </w:r>
            <w:r w:rsidRPr="00455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образованию, здравоохранению, социальной политике, делам молодежи, культуре, спорту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1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КФСДМ </w:t>
            </w:r>
            <w:proofErr w:type="spellStart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Шангареев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Р.С.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 начальник </w:t>
            </w:r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по строительству, транспорту, ЖКХ, дорожному хозяйству, газификации и связи </w:t>
            </w:r>
            <w:proofErr w:type="spellStart"/>
            <w:r w:rsidRPr="00455DC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t>айбулин</w:t>
            </w:r>
            <w:proofErr w:type="spellEnd"/>
            <w:r w:rsidRPr="00455DC1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599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 № 10, </w:t>
            </w: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депутат Валеев М.Р.</w:t>
            </w:r>
          </w:p>
        </w:tc>
        <w:tc>
          <w:tcPr>
            <w:tcW w:w="823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1 000,0</w:t>
            </w:r>
          </w:p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D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05" w:type="pct"/>
          </w:tcPr>
          <w:p w:rsidR="0031032F" w:rsidRPr="00455DC1" w:rsidRDefault="0031032F" w:rsidP="00455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5DC1" w:rsidRDefault="00455DC1" w:rsidP="00455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55DC1" w:rsidSect="00455D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1032F" w:rsidRPr="00455DC1" w:rsidRDefault="0031032F" w:rsidP="00455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По подпрограмме «Уличное освещение</w:t>
      </w:r>
      <w:r w:rsidRPr="00455DC1">
        <w:rPr>
          <w:rFonts w:ascii="Times New Roman" w:hAnsi="Times New Roman" w:cs="Times New Roman"/>
          <w:color w:val="000000"/>
          <w:sz w:val="28"/>
          <w:szCs w:val="28"/>
        </w:rPr>
        <w:t>" в Соль-</w:t>
      </w:r>
      <w:r w:rsidR="00403EF2" w:rsidRPr="00455DC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лецком городском округе </w:t>
      </w: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предусмотрено финансирование на сумму 12429,0</w:t>
      </w:r>
      <w:r w:rsidRPr="00455DC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тыс</w:t>
      </w:r>
      <w:proofErr w:type="gramStart"/>
      <w:r w:rsidRPr="00455DC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.р</w:t>
      </w:r>
      <w:proofErr w:type="gramEnd"/>
      <w:r w:rsidRPr="00455DC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уб. 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>По текущему ремонту и содержанию сетей уличного освещения была проведена работа: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>-восстановлена работа сети уличного освещения по улицам гор. Рудник, ул. Кирова.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восстановлена работа светильников уличного освещения с лампами ДНАТ и ДРЛ в количестве 68 шт. Проведена замена светодиодных светильников в количестве 53 шт. 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>- отремонтированы 16 светильников на ул. Зеленый клин после порчи вандалами, предположительно расстрелянные из травматического оружия. Были разбиты стекла, лампы, повреждены керамические патроны для ламп.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-запущены в эксплуатацию новые сети уличного освещения по улицам: ул. Первомайская, ул. Ленина (от ул. Садовой до ул. Уральская), ул. Уральская (тупик), ул. </w:t>
      </w:r>
      <w:proofErr w:type="spellStart"/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>Сорокинская</w:t>
      </w:r>
      <w:proofErr w:type="spellEnd"/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(от ул. Уральской до ул. Садовая), ул. Садовая (от ул. Ленинградской до ул. </w:t>
      </w:r>
      <w:proofErr w:type="spellStart"/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>Советскойсмон</w:t>
      </w:r>
      <w:proofErr w:type="spellEnd"/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>), пер. Звездный, пер. Больничный.</w:t>
      </w:r>
      <w:proofErr w:type="gramEnd"/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Всего 70 светильников.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-введено в эксплуатацию в июне 2017 года сети уличного освещения по ул. Пригородной. (10 светодиодных светильников). Освещение по улицам Пчельник и </w:t>
      </w:r>
      <w:proofErr w:type="gramStart"/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>Урожайная</w:t>
      </w:r>
      <w:proofErr w:type="gramEnd"/>
      <w:r w:rsidRPr="00455DC1">
        <w:rPr>
          <w:rFonts w:ascii="Times New Roman" w:eastAsia="Calibri" w:hAnsi="Times New Roman" w:cs="Times New Roman"/>
          <w:sz w:val="28"/>
          <w:szCs w:val="28"/>
          <w:lang w:eastAsia="en-US"/>
        </w:rPr>
        <w:t>, частично освещены, при наличии финансирование в 2018 году, будут дополнительно установлены светодиодные светильники.</w:t>
      </w:r>
    </w:p>
    <w:p w:rsidR="003B6C0A" w:rsidRPr="00455DC1" w:rsidRDefault="003B6C0A" w:rsidP="00455DC1">
      <w:pPr>
        <w:pStyle w:val="a3"/>
        <w:tabs>
          <w:tab w:val="left" w:pos="8670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-в 2016 г. по микрорайону «Северный» запущены 3 подстанции подключены  к сетям уличного освещения  ул. </w:t>
      </w:r>
      <w:proofErr w:type="spell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Рычковская</w:t>
      </w:r>
      <w:proofErr w:type="spell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Юбилейная</w:t>
      </w:r>
      <w:proofErr w:type="gramEnd"/>
      <w:r w:rsidRPr="00455D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DC1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"Отходы на 2016-2020 гг." были выполнены мероприятия по буртованию несанкционированных свалок в </w:t>
      </w:r>
      <w:proofErr w:type="spellStart"/>
      <w:r w:rsidRPr="00455DC1">
        <w:rPr>
          <w:rFonts w:ascii="Times New Roman" w:hAnsi="Times New Roman" w:cs="Times New Roman"/>
          <w:sz w:val="28"/>
          <w:szCs w:val="28"/>
        </w:rPr>
        <w:t>Григорьевском</w:t>
      </w:r>
      <w:proofErr w:type="spellEnd"/>
      <w:r w:rsidRPr="00455D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5DC1">
        <w:rPr>
          <w:rFonts w:ascii="Times New Roman" w:hAnsi="Times New Roman" w:cs="Times New Roman"/>
          <w:sz w:val="28"/>
          <w:szCs w:val="28"/>
        </w:rPr>
        <w:t>Линевском</w:t>
      </w:r>
      <w:proofErr w:type="spellEnd"/>
      <w:r w:rsidRPr="00455D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5DC1">
        <w:rPr>
          <w:rFonts w:ascii="Times New Roman" w:hAnsi="Times New Roman" w:cs="Times New Roman"/>
          <w:sz w:val="28"/>
          <w:szCs w:val="28"/>
        </w:rPr>
        <w:t>Новоилецком</w:t>
      </w:r>
      <w:proofErr w:type="spellEnd"/>
      <w:r w:rsidRPr="00455DC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55DC1">
        <w:rPr>
          <w:rFonts w:ascii="Times New Roman" w:hAnsi="Times New Roman" w:cs="Times New Roman"/>
          <w:sz w:val="28"/>
          <w:szCs w:val="28"/>
        </w:rPr>
        <w:t>Угольненскомтерриториальных</w:t>
      </w:r>
      <w:proofErr w:type="spellEnd"/>
      <w:r w:rsidRPr="00455DC1">
        <w:rPr>
          <w:rFonts w:ascii="Times New Roman" w:hAnsi="Times New Roman" w:cs="Times New Roman"/>
          <w:sz w:val="28"/>
          <w:szCs w:val="28"/>
        </w:rPr>
        <w:t xml:space="preserve"> отделах, при наличии финансирование на 2018 год, будут выполнены работы в </w:t>
      </w:r>
      <w:proofErr w:type="spellStart"/>
      <w:r w:rsidRPr="00455DC1">
        <w:rPr>
          <w:rFonts w:ascii="Times New Roman" w:hAnsi="Times New Roman" w:cs="Times New Roman"/>
          <w:sz w:val="28"/>
          <w:szCs w:val="28"/>
        </w:rPr>
        <w:t>Ветляненском</w:t>
      </w:r>
      <w:proofErr w:type="spellEnd"/>
      <w:r w:rsidRPr="00455DC1">
        <w:rPr>
          <w:rFonts w:ascii="Times New Roman" w:hAnsi="Times New Roman" w:cs="Times New Roman"/>
          <w:sz w:val="28"/>
          <w:szCs w:val="28"/>
        </w:rPr>
        <w:t xml:space="preserve"> территориальном отделе.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DC1">
        <w:rPr>
          <w:rFonts w:ascii="Times New Roman" w:hAnsi="Times New Roman" w:cs="Times New Roman"/>
          <w:sz w:val="28"/>
          <w:szCs w:val="28"/>
        </w:rPr>
        <w:t>Так же в рамках программы ликвидирована несанкционированная свалка мусора за магазином РАЙПО по ул. Промышленная.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6C0A" w:rsidRPr="00455DC1" w:rsidRDefault="003B6C0A" w:rsidP="00455DC1">
      <w:pPr>
        <w:pStyle w:val="a3"/>
        <w:tabs>
          <w:tab w:val="left" w:pos="8670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        Вопрос водоснабжения </w:t>
      </w:r>
      <w:proofErr w:type="gram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Григорьевка</w:t>
      </w:r>
      <w:proofErr w:type="gram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 п. </w:t>
      </w:r>
      <w:proofErr w:type="spell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Чашкан</w:t>
      </w:r>
      <w:proofErr w:type="spell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 и ст. </w:t>
      </w:r>
      <w:proofErr w:type="spell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Чашкан</w:t>
      </w:r>
      <w:proofErr w:type="spellEnd"/>
      <w:r w:rsidRPr="00455DC1">
        <w:rPr>
          <w:rFonts w:ascii="Times New Roman" w:hAnsi="Times New Roman" w:cs="Times New Roman"/>
          <w:color w:val="000000"/>
          <w:sz w:val="28"/>
          <w:szCs w:val="28"/>
        </w:rPr>
        <w:t>, проектная документация на реконструкцию водопровода выполнена, положительное заключение экспертизы получено, при наличии финансирования работы будут выполнены.</w:t>
      </w:r>
    </w:p>
    <w:p w:rsidR="003B6C0A" w:rsidRPr="00455DC1" w:rsidRDefault="003B6C0A" w:rsidP="00455DC1">
      <w:pPr>
        <w:pStyle w:val="a3"/>
        <w:tabs>
          <w:tab w:val="left" w:pos="8670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       По вопросу установки пожарного гидранта вс. Возрождение не требуется, так как имеется скважина и башня, в настоящее время территория обеспечена противопожарным водоснабжением.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В 2017 году выполнены работы по обустройству   пожарного </w:t>
      </w:r>
      <w:proofErr w:type="spell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пирсавс</w:t>
      </w:r>
      <w:proofErr w:type="spell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. Казанка,  также  имеется  пожарный  гидрант в </w:t>
      </w:r>
      <w:proofErr w:type="spell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школе</w:t>
      </w:r>
      <w:proofErr w:type="gram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,н</w:t>
      </w:r>
      <w:proofErr w:type="gramEnd"/>
      <w:r w:rsidRPr="00455DC1">
        <w:rPr>
          <w:rFonts w:ascii="Times New Roman" w:hAnsi="Times New Roman" w:cs="Times New Roman"/>
          <w:color w:val="000000"/>
          <w:sz w:val="28"/>
          <w:szCs w:val="28"/>
        </w:rPr>
        <w:t>еобходим</w:t>
      </w:r>
      <w:proofErr w:type="spell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 ремонт, при наличии финансирования работы будут выполнены.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реализации муниципальной программы «Развитие транспортной системы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на 2016 – 2020 годы», проведены </w:t>
      </w: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работы 2017 году по ремонту и содержанию автомобильных дорог общего пользования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вСоль-Илецком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городском округе. В том числе по наказам избирателей, принятых депутатами Совета депутатов муниципального образования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на 2017 год проведены работы по профилировке улиц микрорайона Восточный, засыпка перекрестков микрорайона Северный, произведена частичная отсыпка улицы с последующим восстановлением дорожного профиля, профилировка дороги и засыпка ям по ул. Гонтаренко.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ходе реализации муниципальной Программы «Повышение безопасности движения Соль-Илецком городском округа на 2016 – 2020 годы», были проведены работы по нанесени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ю(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восстановлению) дорожной разметки, установка и ремонт искусственных дорожных неровностей(монолитной конструкции из а/б) с нанесением разметки, ремонт светофорного оборудования, установка дорожных знаков, изготовление и установка автобусных павильонов. В том числе по наказам избирателей, принятых депутатами Совета депутатов муниципального образования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на 2017 год проведены работы по оборудованию пешеходных пешеходов по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рская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 районе аптеки) и пешеходный переход по ул.Промышленная( в районе СИМЗ) искусственными неровностями дороги. 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реализации программы «Развитие туризма в Соль-Илецком городском округе» проведены проектные работы по реконструкции дорог по ул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оветская,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ул.Персиянова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ул.Комсамольская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ул.Пушкина, ул.Крюковская, ул.Гатчинская и реконструкция подъездной дороги до рекреационно-оздоровительного комплекса «Соленые озера» в г.Соль-Илецк Оренбургской области. В том числе по наказам избирателей, принятых депутатами Совета депутатов муниципального образования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на 2017 год в рамках данных проектов предусмотрено обустройство пешеходных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переходовв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том числе перекрестков ул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обеды и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ул.Сорокинская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(без устройства искусственных дорожных неровностей), </w:t>
      </w:r>
      <w:r w:rsidRPr="00455DC1">
        <w:rPr>
          <w:rFonts w:ascii="Times New Roman" w:eastAsia="Times New Roman" w:hAnsi="Times New Roman" w:cs="Times New Roman"/>
          <w:sz w:val="28"/>
          <w:szCs w:val="28"/>
        </w:rPr>
        <w:t xml:space="preserve">улиц </w:t>
      </w:r>
      <w:proofErr w:type="spellStart"/>
      <w:r w:rsidRPr="00455DC1">
        <w:rPr>
          <w:rFonts w:ascii="Times New Roman" w:eastAsia="Times New Roman" w:hAnsi="Times New Roman" w:cs="Times New Roman"/>
          <w:sz w:val="28"/>
          <w:szCs w:val="28"/>
        </w:rPr>
        <w:t>Персиянова</w:t>
      </w:r>
      <w:proofErr w:type="spellEnd"/>
      <w:r w:rsidRPr="00455DC1">
        <w:rPr>
          <w:rFonts w:ascii="Times New Roman" w:eastAsia="Times New Roman" w:hAnsi="Times New Roman" w:cs="Times New Roman"/>
          <w:sz w:val="28"/>
          <w:szCs w:val="28"/>
        </w:rPr>
        <w:t>- Уральская (без установки светофорных объектов).</w:t>
      </w: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Ремонт и строительство тротуаров по улицам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Персиянова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Советская.Работы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ул.Советская завершены.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наказам избирателей, принятых депутатами Совета депутатов муниципального образования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на 2017 год проведена работа по организации движения общественного транспорта по следующим улицам и населенным пунктам; микрорайон Северный организовать движение общественного транспорта по улицам Украинская и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Рычковская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оборудованием остановки около детского сада «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Арбузенок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» в плане на 2018 год после приведение дороги в надлежащее техническое состояние, организовать движение общественного транспорта по улицам Пчельник, Урожайная в плане на 2018 год после приведение дороги в надлежащее техническое состояние и наличие финансирования, организация маршрута общественного транспорта по ул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алиновая, (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мкр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Западный) </w:t>
      </w: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дорога приведена в надлежащее техническое состояние, установлены дорожные знаки 5.16 «Автобусная остановка», ведется работа по изменению графика движения общественного транспорта на конец октября начало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.Д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вижение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общественного транспорта в аул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Талды-Кудукв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 с низким пассажиропотоком транспорт в данном направлении не предусмотрен.</w:t>
      </w:r>
      <w:r w:rsidR="00F06CDE"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Установить светофор на пересечении улицы 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Украинская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трассы Оренбург-Акбулак не целесообразно. </w:t>
      </w:r>
    </w:p>
    <w:p w:rsidR="003B6C0A" w:rsidRPr="00455DC1" w:rsidRDefault="003B6C0A" w:rsidP="004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же в 2017 году принято решение о строительстве тротуаров по следующим объектам; ремонт дороги с тротуаром по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рская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ул.Советская до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ул.Персиянова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ремонт дороги с тротуаром по ул.Орджоникидзе от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ул.Персиянова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ул. Советская, ремонт дороги с тротуаром по ул.Садовая от ул.Советская до ул.Пушкина, ремонт тротуара по ул.Ленинградская от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ул.Цвиллинга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ул.Садовая, ремонт  тротуара по ул.Ленина от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ул.Цвиллинга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ул.Уральская, ремонт тротуара по ул</w:t>
      </w:r>
      <w:proofErr w:type="gram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.У</w:t>
      </w:r>
      <w:proofErr w:type="gram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ральская от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ул.Сорокинская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ул.Калинина, ремонт тротуара по ул.Вокзальная, составлены сметные расчеты получено положительное заключение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экспертизы.В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2017 году построен тротуар по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ул.Орская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ул.Советская до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ул.Персиянова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 ул.Орджоникидзе от </w:t>
      </w:r>
      <w:proofErr w:type="spellStart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>ул.Персиянова</w:t>
      </w:r>
      <w:proofErr w:type="spellEnd"/>
      <w:r w:rsidRPr="0045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ул.Пушкина. При наличии финансирования в 2018 году тротуар по ул. Вокзальной будет построен.</w:t>
      </w:r>
    </w:p>
    <w:p w:rsidR="003B6C0A" w:rsidRPr="00455DC1" w:rsidRDefault="003B6C0A" w:rsidP="00455DC1">
      <w:pPr>
        <w:pStyle w:val="a3"/>
        <w:tabs>
          <w:tab w:val="left" w:pos="8670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По строительству детского сада </w:t>
      </w:r>
      <w:proofErr w:type="gram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 с. </w:t>
      </w:r>
      <w:proofErr w:type="spell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Тамар-Уткуль</w:t>
      </w:r>
      <w:proofErr w:type="spell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, Проектно </w:t>
      </w:r>
      <w:proofErr w:type="gramStart"/>
      <w:r w:rsidRPr="00455DC1">
        <w:rPr>
          <w:rFonts w:ascii="Times New Roman" w:hAnsi="Times New Roman" w:cs="Times New Roman"/>
          <w:color w:val="000000"/>
          <w:sz w:val="28"/>
          <w:szCs w:val="28"/>
        </w:rPr>
        <w:t>сметная</w:t>
      </w:r>
      <w:proofErr w:type="gramEnd"/>
      <w:r w:rsidRPr="00455DC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документация в стадии завершения. При наличии финансирования строительство будет запланировано в 2018 году.</w:t>
      </w:r>
    </w:p>
    <w:p w:rsidR="003B6C0A" w:rsidRPr="00455DC1" w:rsidRDefault="003B6C0A" w:rsidP="00455DC1">
      <w:pPr>
        <w:pStyle w:val="a3"/>
        <w:tabs>
          <w:tab w:val="left" w:pos="867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6C0A" w:rsidRPr="00455DC1" w:rsidRDefault="003B6C0A" w:rsidP="00455DC1">
      <w:pPr>
        <w:pStyle w:val="a3"/>
        <w:tabs>
          <w:tab w:val="left" w:pos="867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D426C" w:rsidRPr="00455DC1" w:rsidRDefault="009D426C" w:rsidP="00455DC1">
      <w:pPr>
        <w:pStyle w:val="a3"/>
        <w:tabs>
          <w:tab w:val="left" w:pos="867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D426C" w:rsidRPr="00455DC1" w:rsidSect="00455DC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8AA" w:rsidRDefault="00F078AA">
      <w:pPr>
        <w:spacing w:after="0" w:line="240" w:lineRule="auto"/>
      </w:pPr>
      <w:r>
        <w:separator/>
      </w:r>
    </w:p>
  </w:endnote>
  <w:endnote w:type="continuationSeparator" w:id="0">
    <w:p w:rsidR="00F078AA" w:rsidRDefault="00F0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275" w:rsidRPr="00C92337" w:rsidRDefault="00F078AA" w:rsidP="00C92337">
    <w:pPr>
      <w:pStyle w:val="a6"/>
      <w:rPr>
        <w:lang w:val="en-US"/>
      </w:rPr>
    </w:pPr>
  </w:p>
  <w:p w:rsidR="00541C0F" w:rsidRDefault="00F078A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8AA" w:rsidRDefault="00F078AA">
      <w:pPr>
        <w:spacing w:after="0" w:line="240" w:lineRule="auto"/>
      </w:pPr>
      <w:r>
        <w:separator/>
      </w:r>
    </w:p>
  </w:footnote>
  <w:footnote w:type="continuationSeparator" w:id="0">
    <w:p w:rsidR="00F078AA" w:rsidRDefault="00F07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BF6" w:rsidRDefault="00B46D5C">
    <w:pPr>
      <w:pStyle w:val="a4"/>
      <w:jc w:val="center"/>
    </w:pPr>
    <w:r>
      <w:fldChar w:fldCharType="begin"/>
    </w:r>
    <w:r w:rsidR="00724032">
      <w:instrText xml:space="preserve"> PAGE   \* MERGEFORMAT </w:instrText>
    </w:r>
    <w:r>
      <w:fldChar w:fldCharType="separate"/>
    </w:r>
    <w:r w:rsidR="00420605">
      <w:rPr>
        <w:noProof/>
      </w:rPr>
      <w:t>18</w:t>
    </w:r>
    <w:r>
      <w:fldChar w:fldCharType="end"/>
    </w:r>
  </w:p>
  <w:p w:rsidR="00575BF6" w:rsidRDefault="00F078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153D"/>
    <w:multiLevelType w:val="hybridMultilevel"/>
    <w:tmpl w:val="5DC26B1E"/>
    <w:lvl w:ilvl="0" w:tplc="2E02891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315C"/>
    <w:rsid w:val="00054367"/>
    <w:rsid w:val="00077727"/>
    <w:rsid w:val="000C0921"/>
    <w:rsid w:val="001232C8"/>
    <w:rsid w:val="0013315C"/>
    <w:rsid w:val="00134ABC"/>
    <w:rsid w:val="001B1540"/>
    <w:rsid w:val="00233D51"/>
    <w:rsid w:val="002C43B6"/>
    <w:rsid w:val="0031032F"/>
    <w:rsid w:val="00341FC3"/>
    <w:rsid w:val="003615DD"/>
    <w:rsid w:val="003A04EA"/>
    <w:rsid w:val="003A239C"/>
    <w:rsid w:val="003A3B6A"/>
    <w:rsid w:val="003B6C0A"/>
    <w:rsid w:val="003E2624"/>
    <w:rsid w:val="00403EF2"/>
    <w:rsid w:val="00420605"/>
    <w:rsid w:val="00422D7A"/>
    <w:rsid w:val="00435646"/>
    <w:rsid w:val="00455DC1"/>
    <w:rsid w:val="004A14C1"/>
    <w:rsid w:val="0058258C"/>
    <w:rsid w:val="005A6D7F"/>
    <w:rsid w:val="005C2A55"/>
    <w:rsid w:val="005D3799"/>
    <w:rsid w:val="005E5D7A"/>
    <w:rsid w:val="005F2894"/>
    <w:rsid w:val="006867A8"/>
    <w:rsid w:val="006A6550"/>
    <w:rsid w:val="00724032"/>
    <w:rsid w:val="00742D56"/>
    <w:rsid w:val="007646C9"/>
    <w:rsid w:val="0078276D"/>
    <w:rsid w:val="00827944"/>
    <w:rsid w:val="008D1AB8"/>
    <w:rsid w:val="008F0398"/>
    <w:rsid w:val="00980657"/>
    <w:rsid w:val="009D426C"/>
    <w:rsid w:val="00AA068F"/>
    <w:rsid w:val="00B46D5C"/>
    <w:rsid w:val="00B942AC"/>
    <w:rsid w:val="00C0771D"/>
    <w:rsid w:val="00C55FA4"/>
    <w:rsid w:val="00CE2388"/>
    <w:rsid w:val="00D654C4"/>
    <w:rsid w:val="00DA55DE"/>
    <w:rsid w:val="00E148BF"/>
    <w:rsid w:val="00E210D6"/>
    <w:rsid w:val="00E439C6"/>
    <w:rsid w:val="00EB4DA7"/>
    <w:rsid w:val="00EE6227"/>
    <w:rsid w:val="00F06CDE"/>
    <w:rsid w:val="00F078AA"/>
    <w:rsid w:val="00F20601"/>
    <w:rsid w:val="00FB339C"/>
    <w:rsid w:val="00FB5B18"/>
    <w:rsid w:val="00FD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6C9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rsid w:val="003B6C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3B6C0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3B6C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3B6C0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34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4A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6C9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rsid w:val="003B6C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3B6C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3B6C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3B6C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134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4A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2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07CB6-B973-4829-ABCC-ED05BF57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3570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23878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Бунегин</dc:creator>
  <cp:lastModifiedBy>Сапожкова</cp:lastModifiedBy>
  <cp:revision>37</cp:revision>
  <cp:lastPrinted>2017-10-23T04:48:00Z</cp:lastPrinted>
  <dcterms:created xsi:type="dcterms:W3CDTF">2017-10-04T03:37:00Z</dcterms:created>
  <dcterms:modified xsi:type="dcterms:W3CDTF">2017-10-23T04:48:00Z</dcterms:modified>
</cp:coreProperties>
</file>